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Carlito" w:hAnsi="Carlito"/>
          <w:b/>
          <w:bCs/>
          <w:color w:val="000000"/>
          <w:sz w:val="24"/>
          <w:szCs w:val="24"/>
        </w:rPr>
        <w:t>TERMO DE REFERÊNCIA</w:t>
      </w:r>
    </w:p>
    <w:p>
      <w:pPr>
        <w:pStyle w:val="Normal"/>
        <w:jc w:val="center"/>
        <w:rPr>
          <w:rFonts w:ascii="Arial" w:hAnsi="Arial"/>
          <w:sz w:val="24"/>
          <w:szCs w:val="24"/>
        </w:rPr>
      </w:pPr>
      <w:r>
        <w:rPr>
          <w:rFonts w:cs="Arial" w:ascii="Carlito" w:hAnsi="Carlito"/>
          <w:b/>
          <w:bCs/>
          <w:color w:val="000000"/>
          <w:sz w:val="24"/>
          <w:szCs w:val="24"/>
        </w:rPr>
        <w:t xml:space="preserve">DISPENSA ELETRÔNICA </w:t>
      </w:r>
    </w:p>
    <w:p>
      <w:pPr>
        <w:pStyle w:val="Normal"/>
        <w:jc w:val="center"/>
        <w:rPr>
          <w:rFonts w:ascii="Arial" w:hAnsi="Arial"/>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pPr>
      <w:r>
        <w:rPr>
          <w:rFonts w:cs="Arial" w:ascii="Carlito" w:hAnsi="Carlito"/>
          <w:b/>
          <w:bCs/>
          <w:color w:val="000000"/>
          <w:sz w:val="24"/>
          <w:szCs w:val="24"/>
        </w:rPr>
        <w:t xml:space="preserve">AVISO DE DISPENSA Nº </w:t>
      </w:r>
      <w:r>
        <w:rPr>
          <w:rFonts w:cs="Arial" w:ascii="Carlito" w:hAnsi="Carlito"/>
          <w:b/>
          <w:bCs/>
          <w:color w:val="000000"/>
          <w:sz w:val="24"/>
          <w:szCs w:val="24"/>
        </w:rPr>
        <w:t>58</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 xml:space="preserve">(Processo Administrativo n.° </w:t>
      </w:r>
      <w:r>
        <w:rPr>
          <w:rStyle w:val="Nfaseforte"/>
          <w:rFonts w:eastAsia="Times New Roman" w:cs="Arial" w:ascii="Carlito" w:hAnsi="Carlito"/>
          <w:color w:val="000000"/>
          <w:kern w:val="0"/>
          <w:sz w:val="24"/>
          <w:szCs w:val="24"/>
          <w:lang w:val="pt-BR" w:eastAsia="pt-BR" w:bidi="ar-SA"/>
        </w:rPr>
        <w:t>63430.001501/2023-68</w:t>
      </w:r>
      <w:r>
        <w:rPr>
          <w:rFonts w:eastAsia="Times New Roman" w:cs="Arial" w:ascii="Carlito" w:hAnsi="Carlito"/>
          <w:b/>
          <w:bCs/>
          <w:color w:val="000000"/>
          <w:kern w:val="0"/>
          <w:sz w:val="24"/>
          <w:szCs w:val="24"/>
          <w:lang w:val="pt-BR" w:eastAsia="pt-BR" w:bidi="ar-SA"/>
        </w:rPr>
        <w:t>)</w:t>
      </w:r>
    </w:p>
    <w:p>
      <w:pPr>
        <w:pStyle w:val="Normal"/>
        <w:spacing w:lineRule="auto" w:line="276" w:before="0" w:after="120"/>
        <w:ind w:right="-15" w:hanging="0"/>
        <w:jc w:val="center"/>
        <w:rPr>
          <w:rFonts w:ascii="Carlito" w:hAnsi="Carlito" w:cs="Arial"/>
          <w:b/>
          <w:b/>
          <w:bCs/>
          <w:color w:val="000000"/>
          <w:sz w:val="24"/>
          <w:szCs w:val="24"/>
        </w:rPr>
      </w:pPr>
      <w:r>
        <w:rPr>
          <w:rFonts w:cs="Arial" w:ascii="Carlito" w:hAnsi="Carlito"/>
          <w:b/>
          <w:bCs/>
          <w:color w:val="000000"/>
          <w:sz w:val="24"/>
          <w:szCs w:val="24"/>
        </w:rPr>
      </w:r>
    </w:p>
    <w:p>
      <w:pPr>
        <w:pStyle w:val="Nivel1"/>
        <w:numPr>
          <w:ilvl w:val="0"/>
          <w:numId w:val="1"/>
        </w:numPr>
        <w:rPr>
          <w:rFonts w:ascii="Arial" w:hAnsi="Arial"/>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pPr>
      <w:r>
        <w:rPr>
          <w:rFonts w:cs="Arial" w:ascii="Carlito" w:hAnsi="Carlito"/>
          <w:i w:val="false"/>
          <w:iCs/>
          <w:color w:val="000000"/>
          <w:sz w:val="24"/>
          <w:szCs w:val="24"/>
          <w:lang w:eastAsia="zxx" w:bidi="zxx"/>
        </w:rPr>
        <w:t xml:space="preserve">Aquisição de material </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para conservação de equipamentos</w:t>
      </w:r>
      <w:r>
        <w:rPr>
          <w:rFonts w:cs="Arial" w:ascii="Carlito" w:hAnsi="Carlito"/>
          <w:b/>
          <w:i w:val="false"/>
          <w:iCs/>
          <w:color w:val="000000"/>
          <w:sz w:val="24"/>
          <w:szCs w:val="24"/>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98" w:type="dxa"/>
          <w:bottom w:w="0" w:type="dxa"/>
          <w:right w:w="108" w:type="dxa"/>
        </w:tblCellMar>
        <w:tblLook w:noVBand="1" w:val="04a0" w:noHBand="0" w:lastColumn="0" w:firstColumn="1" w:lastRow="0" w:firstRow="1"/>
      </w:tblPr>
      <w:tblGrid>
        <w:gridCol w:w="1018"/>
        <w:gridCol w:w="1650"/>
        <w:gridCol w:w="1409"/>
        <w:gridCol w:w="1145"/>
        <w:gridCol w:w="960"/>
        <w:gridCol w:w="1245"/>
        <w:gridCol w:w="1018"/>
        <w:gridCol w:w="1145"/>
        <w:gridCol w:w="889"/>
      </w:tblGrid>
      <w:tr>
        <w:trPr/>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color w:val="000000"/>
                <w:sz w:val="16"/>
                <w:szCs w:val="16"/>
              </w:rPr>
              <w:t>ESPECIFICAÇÃO</w:t>
            </w:r>
          </w:p>
        </w:tc>
        <w:tc>
          <w:tcPr>
            <w:tcW w:w="1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color w:val="000000"/>
                <w:sz w:val="16"/>
                <w:szCs w:val="16"/>
              </w:rPr>
              <w:t>CATMAT/</w:t>
            </w:r>
            <w:r>
              <w:rPr>
                <w:rFonts w:cs="Arial" w:ascii="Carlito" w:hAnsi="Carlito"/>
                <w:b/>
                <w:bCs/>
                <w:i w:val="false"/>
                <w:iCs w:val="false"/>
                <w:color w:val="000000"/>
                <w:sz w:val="16"/>
                <w:szCs w:val="16"/>
              </w:rPr>
              <w:t>CATSER</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color w:val="000000"/>
                <w:sz w:val="16"/>
                <w:szCs w:val="16"/>
              </w:rPr>
              <w:t>UNIDADE DE MEDIDA</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sz w:val="16"/>
                <w:szCs w:val="16"/>
              </w:rPr>
              <w:t>QUANT</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sz w:val="16"/>
                <w:szCs w:val="16"/>
              </w:rPr>
              <w:t>VALOR UNITÁRIO</w:t>
            </w:r>
          </w:p>
        </w:tc>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18"/>
                <w:szCs w:val="18"/>
              </w:rPr>
            </w:pPr>
            <w:r>
              <w:rPr>
                <w:rFonts w:cs="Arial" w:ascii="Carlito" w:hAnsi="Carlito"/>
                <w:b/>
                <w:bCs/>
                <w:sz w:val="16"/>
                <w:szCs w:val="16"/>
              </w:rPr>
              <w:t>VALOR TOTAL</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18"/>
                <w:szCs w:val="18"/>
              </w:rPr>
            </w:pPr>
            <w:r>
              <w:rPr>
                <w:rFonts w:ascii="Carlito" w:hAnsi="Carlito"/>
                <w:b/>
                <w:i w:val="false"/>
                <w:iCs w:val="false"/>
                <w:color w:val="000000"/>
                <w:sz w:val="16"/>
                <w:szCs w:val="16"/>
              </w:rPr>
              <w:t>LOCAL DE ENTREGA</w:t>
            </w:r>
          </w:p>
        </w:tc>
        <w:tc>
          <w:tcPr>
            <w:tcW w:w="8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18"/>
                <w:szCs w:val="18"/>
              </w:rPr>
            </w:pPr>
            <w:r>
              <w:rPr>
                <w:rFonts w:ascii="Carlito" w:hAnsi="Carlito"/>
                <w:b/>
                <w:i w:val="false"/>
                <w:iCs w:val="false"/>
                <w:color w:val="000000"/>
                <w:sz w:val="16"/>
                <w:szCs w:val="16"/>
              </w:rPr>
              <w:t>PRAZO DE ENTREGA</w:t>
            </w:r>
          </w:p>
        </w:tc>
      </w:tr>
      <w:tr>
        <w:trPr/>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w:t>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Compensado naval 2,20x1,60x15mm (chapa)</w:t>
            </w:r>
          </w:p>
        </w:tc>
        <w:tc>
          <w:tcPr>
            <w:tcW w:w="1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471791</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0</w:t>
            </w:r>
            <w:r>
              <w:rPr>
                <w:rFonts w:eastAsia="Times New Roman" w:cs="Times New Roman" w:ascii="Carlito" w:hAnsi="Carlito"/>
                <w:color w:val="000000"/>
                <w:sz w:val="16"/>
                <w:szCs w:val="16"/>
              </w:rPr>
              <w:t>1</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231</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R$ 231,50</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rFonts w:ascii="Carlito" w:hAnsi="Carlito"/>
                <w:i w:val="false"/>
                <w:iCs w:val="false"/>
                <w:color w:val="000000"/>
                <w:sz w:val="14"/>
                <w:szCs w:val="14"/>
              </w:rPr>
              <w:t>Batalhão de Operações Especiais de Fuzileiros Navais</w:t>
            </w:r>
          </w:p>
        </w:tc>
        <w:tc>
          <w:tcPr>
            <w:tcW w:w="8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rFonts w:ascii="Carlito" w:hAnsi="Carlito"/>
                <w:i w:val="false"/>
                <w:iCs w:val="false"/>
                <w:color w:val="000000"/>
                <w:sz w:val="14"/>
                <w:szCs w:val="14"/>
              </w:rPr>
              <w:t>15 DIAS</w:t>
            </w:r>
          </w:p>
        </w:tc>
      </w:tr>
      <w:tr>
        <w:trPr/>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w:t>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6"/>
                <w:szCs w:val="16"/>
              </w:rPr>
            </w:pPr>
            <w:r>
              <w:rPr>
                <w:rFonts w:ascii="Carlito" w:hAnsi="Carlito"/>
                <w:sz w:val="16"/>
                <w:szCs w:val="16"/>
              </w:rPr>
              <w:t>Grampeador manual ferro GR 36 14mm</w:t>
            </w:r>
          </w:p>
        </w:tc>
        <w:tc>
          <w:tcPr>
            <w:tcW w:w="1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425226</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0</w:t>
            </w:r>
            <w:r>
              <w:rPr>
                <w:rFonts w:eastAsia="Times New Roman" w:cs="Times New Roman" w:ascii="Carlito" w:hAnsi="Carlito"/>
                <w:color w:val="000000"/>
                <w:sz w:val="16"/>
                <w:szCs w:val="16"/>
              </w:rPr>
              <w:t>1</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139</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R$ 139,86</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rFonts w:ascii="Carlito" w:hAnsi="Carlito"/>
                <w:i w:val="false"/>
                <w:iCs w:val="false"/>
                <w:color w:val="000000"/>
                <w:sz w:val="14"/>
                <w:szCs w:val="14"/>
              </w:rPr>
              <w:t>Batalhão de Operações Especiais de Fuzileiros Navais</w:t>
            </w:r>
          </w:p>
        </w:tc>
        <w:tc>
          <w:tcPr>
            <w:tcW w:w="8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4"/>
                <w:szCs w:val="14"/>
              </w:rPr>
              <w:t>15 DIAS</w:t>
            </w:r>
          </w:p>
        </w:tc>
      </w:tr>
      <w:tr>
        <w:trPr/>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w:t>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6"/>
                <w:szCs w:val="16"/>
              </w:rPr>
            </w:pPr>
            <w:r>
              <w:rPr>
                <w:rFonts w:ascii="Carlito" w:hAnsi="Carlito"/>
                <w:sz w:val="16"/>
                <w:szCs w:val="16"/>
              </w:rPr>
              <w:t xml:space="preserve">Grampo 14mm </w:t>
            </w:r>
            <w:r>
              <w:rPr>
                <w:rFonts w:ascii="Carlito" w:hAnsi="Carlito"/>
                <w:sz w:val="16"/>
                <w:szCs w:val="16"/>
              </w:rPr>
              <w:t>aço</w:t>
            </w:r>
            <w:r>
              <w:rPr>
                <w:rFonts w:ascii="Carlito" w:hAnsi="Carlito"/>
                <w:sz w:val="16"/>
                <w:szCs w:val="16"/>
              </w:rPr>
              <w:t xml:space="preserve"> (1000 peças)</w:t>
            </w:r>
          </w:p>
        </w:tc>
        <w:tc>
          <w:tcPr>
            <w:tcW w:w="1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425226</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9</w:t>
            </w:r>
            <w:r>
              <w:rPr>
                <w:rFonts w:eastAsia="Times New Roman" w:cs="Times New Roman" w:ascii="Carlito" w:hAnsi="Carlito"/>
                <w:color w:val="000000"/>
                <w:sz w:val="16"/>
                <w:szCs w:val="16"/>
              </w:rPr>
              <w:t>6</w:t>
            </w:r>
          </w:p>
        </w:tc>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b w:val="false"/>
                <w:b w:val="false"/>
                <w:bCs w:val="false"/>
                <w:color w:val="000000"/>
                <w:sz w:val="16"/>
                <w:szCs w:val="16"/>
              </w:rPr>
            </w:pPr>
            <w:r>
              <w:rPr>
                <w:rFonts w:ascii="Carlito" w:hAnsi="Carlito"/>
                <w:b w:val="false"/>
                <w:bCs w:val="false"/>
                <w:color w:val="000000"/>
                <w:sz w:val="16"/>
                <w:szCs w:val="16"/>
              </w:rPr>
              <w:t>R$ 159,60</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6"/>
                <w:szCs w:val="16"/>
              </w:rPr>
            </w:pPr>
            <w:r>
              <w:rPr>
                <w:rFonts w:ascii="Carlito" w:hAnsi="Carlito"/>
                <w:i w:val="false"/>
                <w:iCs w:val="false"/>
                <w:color w:val="000000"/>
                <w:sz w:val="14"/>
                <w:szCs w:val="14"/>
              </w:rPr>
              <w:t>Batalhão de Operações Especiais de Fuzileiros Navais</w:t>
            </w:r>
          </w:p>
        </w:tc>
        <w:tc>
          <w:tcPr>
            <w:tcW w:w="8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6"/>
                <w:szCs w:val="16"/>
              </w:rPr>
            </w:pPr>
            <w:r>
              <w:rPr>
                <w:rFonts w:ascii="Carlito" w:hAnsi="Carlito"/>
                <w:i w:val="false"/>
                <w:iCs w:val="false"/>
                <w:color w:val="000000"/>
                <w:sz w:val="14"/>
                <w:szCs w:val="14"/>
              </w:rPr>
              <w:t>15 DIAS</w:t>
            </w:r>
          </w:p>
        </w:tc>
      </w:tr>
      <w:tr>
        <w:trPr/>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w:t>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6"/>
                <w:szCs w:val="16"/>
              </w:rPr>
            </w:pPr>
            <w:r>
              <w:rPr>
                <w:rFonts w:ascii="Carlito" w:hAnsi="Carlito"/>
                <w:color w:val="000000"/>
                <w:sz w:val="16"/>
                <w:szCs w:val="16"/>
              </w:rPr>
              <w:t>C</w:t>
            </w:r>
            <w:r>
              <w:rPr>
                <w:rFonts w:ascii="Carlito" w:hAnsi="Carlito"/>
                <w:color w:val="000000"/>
                <w:sz w:val="16"/>
                <w:szCs w:val="16"/>
              </w:rPr>
              <w:t>orino preto (tecido para forração de equipamentos de academia)</w:t>
            </w:r>
          </w:p>
        </w:tc>
        <w:tc>
          <w:tcPr>
            <w:tcW w:w="1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464800</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M</w:t>
            </w:r>
          </w:p>
        </w:tc>
        <w:tc>
          <w:tcPr>
            <w:tcW w:w="96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9</w:t>
            </w:r>
            <w:r>
              <w:rPr>
                <w:rFonts w:eastAsia="Times New Roman" w:cs="Times New Roman" w:ascii="Carlito" w:hAnsi="Carlito"/>
                <w:color w:val="000000"/>
                <w:sz w:val="16"/>
                <w:szCs w:val="16"/>
              </w:rPr>
              <w:t>0</w:t>
            </w:r>
          </w:p>
        </w:tc>
        <w:tc>
          <w:tcPr>
            <w:tcW w:w="1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R$ 259,00</w:t>
            </w:r>
          </w:p>
        </w:tc>
        <w:tc>
          <w:tcPr>
            <w:tcW w:w="11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6"/>
                <w:szCs w:val="16"/>
              </w:rPr>
            </w:pPr>
            <w:r>
              <w:rPr>
                <w:rFonts w:ascii="Carlito" w:hAnsi="Carlito"/>
                <w:i w:val="false"/>
                <w:iCs w:val="false"/>
                <w:color w:val="000000"/>
                <w:sz w:val="14"/>
                <w:szCs w:val="14"/>
              </w:rPr>
              <w:t>Batalhão de Operações Especiais de Fuzileiros Navais</w:t>
            </w:r>
          </w:p>
        </w:tc>
        <w:tc>
          <w:tcPr>
            <w:tcW w:w="8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6"/>
                <w:szCs w:val="16"/>
              </w:rPr>
            </w:pPr>
            <w:r>
              <w:rPr>
                <w:rFonts w:ascii="Carlito" w:hAnsi="Carlito"/>
                <w:i w:val="false"/>
                <w:iCs w:val="false"/>
                <w:color w:val="000000"/>
                <w:sz w:val="14"/>
                <w:szCs w:val="14"/>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O custo estimado total da aquisição é de</w:t>
      </w:r>
      <w:r>
        <w:rPr>
          <w:rFonts w:cs="Arial" w:ascii="Carlito" w:hAnsi="Carlito"/>
          <w:i w:val="false"/>
          <w:iCs w:val="false"/>
          <w:color w:val="FF0000"/>
          <w:sz w:val="24"/>
          <w:szCs w:val="24"/>
        </w:rPr>
        <w:t xml:space="preserve"> </w:t>
      </w:r>
      <w:r>
        <w:rPr>
          <w:rFonts w:cs="Arial" w:ascii="Carlito" w:hAnsi="Carlito"/>
          <w:i w:val="false"/>
          <w:iCs w:val="false"/>
          <w:color w:val="000000"/>
          <w:sz w:val="24"/>
          <w:szCs w:val="24"/>
        </w:rPr>
        <w:t>R$ 7</w:t>
      </w:r>
      <w:r>
        <w:rPr>
          <w:rFonts w:cs="Arial" w:ascii="Carlito" w:hAnsi="Carlito"/>
          <w:i w:val="false"/>
          <w:iCs w:val="false"/>
          <w:color w:val="000000"/>
          <w:sz w:val="24"/>
          <w:szCs w:val="24"/>
        </w:rPr>
        <w:t>89</w:t>
      </w:r>
      <w:r>
        <w:rPr>
          <w:rFonts w:eastAsia="Times New Roman" w:cs="Times New Roman" w:ascii="Carlito" w:hAnsi="Carlito"/>
          <w:i w:val="false"/>
          <w:iCs w:val="false"/>
          <w:color w:val="000000"/>
          <w:sz w:val="24"/>
          <w:szCs w:val="24"/>
        </w:rPr>
        <w:t>,</w:t>
      </w:r>
      <w:r>
        <w:rPr>
          <w:rFonts w:eastAsia="Times New Roman" w:cs="Times New Roman" w:ascii="Carlito" w:hAnsi="Carlito"/>
          <w:i w:val="false"/>
          <w:iCs w:val="false"/>
          <w:color w:val="000000"/>
          <w:sz w:val="24"/>
          <w:szCs w:val="24"/>
        </w:rPr>
        <w:t>86</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 xml:space="preserve">(Setecentos e </w:t>
      </w:r>
      <w:r>
        <w:rPr>
          <w:rFonts w:cs="Arial" w:ascii="Carlito" w:hAnsi="Carlito"/>
          <w:i w:val="false"/>
          <w:iCs w:val="false"/>
          <w:color w:val="000000"/>
          <w:sz w:val="24"/>
          <w:szCs w:val="24"/>
        </w:rPr>
        <w:t>oitenta e nove</w:t>
      </w:r>
      <w:r>
        <w:rPr>
          <w:rFonts w:cs="Arial" w:ascii="Carlito" w:hAnsi="Carlito"/>
          <w:i w:val="false"/>
          <w:iCs w:val="false"/>
          <w:color w:val="000000"/>
          <w:sz w:val="24"/>
          <w:szCs w:val="24"/>
        </w:rPr>
        <w:t xml:space="preserve"> reais e </w:t>
      </w:r>
      <w:r>
        <w:rPr>
          <w:rFonts w:cs="Arial" w:ascii="Carlito" w:hAnsi="Carlito"/>
          <w:i w:val="false"/>
          <w:iCs w:val="false"/>
          <w:color w:val="000000"/>
          <w:sz w:val="24"/>
          <w:szCs w:val="24"/>
        </w:rPr>
        <w:t>oitenta e seis</w:t>
      </w:r>
      <w:r>
        <w:rPr>
          <w:rFonts w:eastAsia="Times New Roman" w:cs="Arial" w:ascii="Carlito" w:hAnsi="Carlito"/>
          <w:i w:val="false"/>
          <w:iCs w:val="false"/>
          <w:color w:val="000000"/>
          <w:kern w:val="0"/>
          <w:sz w:val="24"/>
          <w:szCs w:val="24"/>
          <w:lang w:val="pt-BR" w:eastAsia="pt-BR" w:bidi="ar-SA"/>
        </w:rPr>
        <w:t xml:space="preserv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Arial" w:hAnsi="Arial"/>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color w:val="000000"/>
          <w:sz w:val="24"/>
          <w:szCs w:val="24"/>
          <w:highlight w:val="white"/>
          <w:lang w:val="zxx" w:eastAsia="zxx" w:bidi="zxx"/>
        </w:rPr>
        <w:t xml:space="preserve">visando </w:t>
      </w:r>
      <w:r>
        <w:rPr>
          <w:rStyle w:val="Fontepargpadro"/>
          <w:rFonts w:eastAsia="Times New Roman" w:cs="Times New Roman" w:ascii="CARLITO" w:hAnsi="CARLITO"/>
          <w:b w:val="false"/>
          <w:bCs w:val="false"/>
          <w:color w:val="000000"/>
          <w:sz w:val="24"/>
          <w:szCs w:val="24"/>
          <w:lang w:val="zxx" w:eastAsia="zxx" w:bidi="zxx"/>
        </w:rPr>
        <w:t>a conservação dos aparelhos da academia do batalhão</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Arial" w:hAnsi="Arial"/>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Arial" w:hAnsi="Arial"/>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Arial" w:hAnsi="Arial"/>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Carlito" w:hAnsi="Carlito"/>
          <w:sz w:val="24"/>
          <w:szCs w:val="24"/>
        </w:rPr>
        <w:t>DA SUBCONTRATAÇÃO</w:t>
      </w:r>
    </w:p>
    <w:p>
      <w:pPr>
        <w:pStyle w:val="Nivel1"/>
        <w:numPr>
          <w:ilvl w:val="1"/>
          <w:numId w:val="1"/>
        </w:numPr>
        <w:rPr>
          <w:rFonts w:ascii="Arial" w:hAnsi="Arial"/>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4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tabs>
                <w:tab w:val="left" w:pos="1701" w:leader="none"/>
              </w:tabs>
              <w:rPr>
                <w:rFonts w:ascii="Arial" w:hAnsi="Arial"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tabs>
                <w:tab w:val="left" w:pos="1701" w:leader="none"/>
              </w:tabs>
              <w:ind w:left="742" w:hanging="0"/>
              <w:rPr>
                <w:rFonts w:ascii="Arial" w:hAnsi="Arial"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tabs>
                <w:tab w:val="left" w:pos="1701" w:leader="none"/>
              </w:tabs>
              <w:ind w:left="742" w:hanging="0"/>
              <w:rPr>
                <w:rFonts w:ascii="Arial" w:hAnsi="Arial"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Arial" w:hAnsi="Arial"/>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Arial" w:hAnsi="Arial"/>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Arial" w:hAnsi="Arial"/>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R$ 751,22</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4"/>
          <w:szCs w:val="24"/>
          <w:u w:val="none"/>
          <w:em w:val="none"/>
        </w:rPr>
        <w:t>Setor solicitante: Academia</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val="false"/>
          <w:b w:val="false"/>
          <w:bCs w:val="false"/>
          <w:i w:val="false"/>
          <w:i w:val="false"/>
          <w:strike w:val="false"/>
          <w:dstrike w:val="false"/>
          <w:outline w:val="false"/>
          <w:shadow w:val="false"/>
          <w:color w:val="000000"/>
          <w:kern w:val="2"/>
          <w:sz w:val="24"/>
          <w:szCs w:val="24"/>
          <w:u w:val="none"/>
          <w:em w:val="none"/>
        </w:rPr>
      </w:pPr>
      <w:r>
        <w:rPr>
          <w:rFonts w:ascii="CARLITO" w:hAnsi="CARLITO"/>
          <w:b/>
          <w:bCs/>
          <w:i w:val="false"/>
          <w:strike w:val="false"/>
          <w:dstrike w:val="false"/>
          <w:outline w:val="false"/>
          <w:shadow w:val="false"/>
          <w:color w:val="000000"/>
          <w:kern w:val="2"/>
          <w:sz w:val="24"/>
          <w:szCs w:val="24"/>
          <w:u w:val="none"/>
          <w:em w:val="none"/>
        </w:rPr>
        <w:t>HUDSON</w:t>
      </w:r>
      <w:r>
        <w:rPr>
          <w:rFonts w:ascii="CARLITO" w:hAnsi="CARLITO"/>
          <w:b w:val="false"/>
          <w:bCs w:val="false"/>
          <w:i w:val="false"/>
          <w:strike w:val="false"/>
          <w:dstrike w:val="false"/>
          <w:outline w:val="false"/>
          <w:shadow w:val="false"/>
          <w:color w:val="000000"/>
          <w:kern w:val="2"/>
          <w:sz w:val="24"/>
          <w:szCs w:val="24"/>
          <w:u w:val="none"/>
          <w:em w:val="none"/>
        </w:rPr>
        <w:t xml:space="preserve"> DA SILVA </w:t>
      </w:r>
      <w:r>
        <w:rPr>
          <w:rFonts w:ascii="CARLITO" w:hAnsi="CARLITO"/>
          <w:b/>
          <w:bCs/>
          <w:i w:val="false"/>
          <w:strike w:val="false"/>
          <w:dstrike w:val="false"/>
          <w:outline w:val="false"/>
          <w:shadow w:val="false"/>
          <w:color w:val="000000"/>
          <w:kern w:val="2"/>
          <w:sz w:val="24"/>
          <w:szCs w:val="24"/>
          <w:u w:val="none"/>
          <w:em w:val="none"/>
        </w:rPr>
        <w:t>PEREIRA</w:t>
      </w:r>
    </w:p>
    <w:p>
      <w:pPr>
        <w:pStyle w:val="Calibri"/>
        <w:rPr>
          <w:rFonts w:ascii="CARLITO" w:hAnsi="CARLITO" w:eastAsia="Times New Roman" w:cs="Times New Roman"/>
          <w:color w:val="000000"/>
          <w:sz w:val="24"/>
          <w:szCs w:val="24"/>
        </w:rPr>
      </w:pPr>
      <w:r>
        <w:rPr>
          <w:rFonts w:eastAsia="Times New Roman" w:cs="Times New Roman" w:ascii="CARLITO" w:hAnsi="CARLITO"/>
          <w:color w:val="000000"/>
          <w:sz w:val="24"/>
          <w:szCs w:val="24"/>
        </w:rPr>
        <w:t>3° SG FN IF</w:t>
      </w:r>
    </w:p>
    <w:p>
      <w:pPr>
        <w:pStyle w:val="Normal"/>
        <w:jc w:val="center"/>
        <w:rPr>
          <w:rFonts w:ascii="CARLITO" w:hAnsi="CARLITO" w:eastAsia="Times New Roman" w:cs="Times New Roman"/>
          <w:b w:val="false"/>
          <w:b w:val="false"/>
          <w:i w:val="false"/>
          <w:i w:val="false"/>
          <w:strike w:val="false"/>
          <w:dstrike w:val="false"/>
          <w:outline w:val="false"/>
          <w:shadow w:val="false"/>
          <w:color w:val="000000"/>
          <w:sz w:val="24"/>
          <w:szCs w:val="24"/>
          <w:u w:val="none"/>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Cursos/Intercâmbios e Concláveis</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overflowPunct w:val="true"/>
        <w:bidi w:val="0"/>
        <w:spacing w:lineRule="auto" w:line="240" w:before="0" w:after="0"/>
        <w:ind w:left="0" w:right="0" w:hanging="0"/>
        <w:jc w:val="center"/>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Arial" w:hAnsi="Arial"/>
          <w:sz w:val="24"/>
          <w:szCs w:val="24"/>
        </w:rPr>
      </w:pPr>
      <w:r>
        <w:rPr>
          <w:rFonts w:cs="Arial" w:ascii="Carlito" w:hAnsi="Carlito"/>
          <w:sz w:val="24"/>
          <w:szCs w:val="24"/>
        </w:rPr>
        <w:t>Aprovo:</w:t>
      </w:r>
    </w:p>
    <w:p>
      <w:pPr>
        <w:pStyle w:val="Normal"/>
        <w:jc w:val="center"/>
        <w:rPr>
          <w:rFonts w:ascii="Arial" w:hAnsi="Arial"/>
          <w:color w:val="000000"/>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Arial" w:hAnsi="Arial"/>
          <w:sz w:val="24"/>
          <w:szCs w:val="24"/>
        </w:rPr>
      </w:pPr>
      <w:r>
        <w:rPr>
          <w:rFonts w:ascii="Carlito" w:hAnsi="Carlito"/>
          <w:b w:val="false"/>
          <w:bCs w:val="false"/>
          <w:sz w:val="24"/>
          <w:szCs w:val="24"/>
        </w:rPr>
        <w:t>CMG (FN)</w:t>
      </w:r>
    </w:p>
    <w:p>
      <w:pPr>
        <w:pStyle w:val="Normal"/>
        <w:jc w:val="center"/>
        <w:rPr>
          <w:rFonts w:ascii="Arial" w:hAnsi="Arial"/>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color w:val="00000A"/>
      </w:rPr>
    </w:lvl>
    <w:lvl w:ilvl="1">
      <w:start w:val="1"/>
      <w:numFmt w:val="decimal"/>
      <w:lvlText w:val="%1.%2."/>
      <w:lvlJc w:val="left"/>
      <w:pPr>
        <w:ind w:left="716" w:hanging="432"/>
      </w:pPr>
      <w:rPr>
        <w:dstrike w:val="false"/>
        <w:strike w:val="false"/>
        <w:sz w:val="24"/>
        <w:i w:val="false"/>
        <w:b/>
        <w:bCs/>
        <w:rFonts w:ascii="Arial" w:hAnsi="Arial"/>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link w:val="Nivel010"/>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Arial" w:hAnsi="Arial"/>
      <w:b/>
      <w:color w:val="00000A"/>
      <w:sz w:val="24"/>
    </w:rPr>
  </w:style>
  <w:style w:type="character" w:styleId="ListLabel2">
    <w:name w:val="ListLabel 2"/>
    <w:qFormat/>
    <w:rPr>
      <w:rFonts w:ascii="Arial" w:hAnsi="Arial"/>
      <w:b/>
      <w:bCs/>
      <w:i w:val="false"/>
      <w:strike w:val="false"/>
      <w:dstrike w:val="false"/>
      <w:color w:val="00000A"/>
      <w:sz w:val="24"/>
    </w:rPr>
  </w:style>
  <w:style w:type="character" w:styleId="ListLabel3">
    <w:name w:val="ListLabel 3"/>
    <w:qFormat/>
    <w:rPr>
      <w:rFonts w:ascii="Arial" w:hAnsi="Arial"/>
      <w:b/>
      <w:i w:val="false"/>
      <w:color w:val="00000A"/>
      <w:sz w:val="24"/>
    </w:rPr>
  </w:style>
  <w:style w:type="character" w:styleId="ListLabel4">
    <w:name w:val="ListLabel 4"/>
    <w:qFormat/>
    <w:rPr>
      <w:rFonts w:ascii="Arial" w:hAnsi="Arial"/>
      <w:b/>
      <w:color w:val="00000A"/>
      <w:sz w:val="24"/>
    </w:rPr>
  </w:style>
  <w:style w:type="character" w:styleId="ListLabel5">
    <w:name w:val="ListLabel 5"/>
    <w:qFormat/>
    <w:rPr>
      <w:rFonts w:ascii="Arial" w:hAnsi="Arial"/>
      <w:b/>
      <w:bCs/>
      <w:i w:val="false"/>
      <w:strike w:val="false"/>
      <w:dstrike w:val="false"/>
      <w:color w:val="00000A"/>
      <w:sz w:val="24"/>
    </w:rPr>
  </w:style>
  <w:style w:type="character" w:styleId="ListLabel6">
    <w:name w:val="ListLabel 6"/>
    <w:qFormat/>
    <w:rPr>
      <w:rFonts w:ascii="Arial" w:hAnsi="Arial"/>
      <w:b/>
      <w:i w:val="false"/>
      <w:color w:val="00000A"/>
      <w:sz w:val="24"/>
    </w:rPr>
  </w:style>
  <w:style w:type="character" w:styleId="ListLabel7">
    <w:name w:val="ListLabel 7"/>
    <w:qFormat/>
    <w:rPr>
      <w:rFonts w:ascii="Arial" w:hAnsi="Arial"/>
      <w:b/>
      <w:color w:val="00000A"/>
      <w:sz w:val="24"/>
    </w:rPr>
  </w:style>
  <w:style w:type="character" w:styleId="ListLabel8">
    <w:name w:val="ListLabel 8"/>
    <w:qFormat/>
    <w:rPr>
      <w:rFonts w:ascii="Arial" w:hAnsi="Arial"/>
      <w:b/>
      <w:bCs/>
      <w:i w:val="false"/>
      <w:strike w:val="false"/>
      <w:dstrike w:val="false"/>
      <w:color w:val="00000A"/>
      <w:sz w:val="24"/>
    </w:rPr>
  </w:style>
  <w:style w:type="character" w:styleId="ListLabel9">
    <w:name w:val="ListLabel 9"/>
    <w:qFormat/>
    <w:rPr>
      <w:rFonts w:ascii="Arial" w:hAnsi="Arial"/>
      <w:b/>
      <w:i w:val="false"/>
      <w:color w:val="00000A"/>
      <w:sz w:val="24"/>
    </w:rPr>
  </w:style>
  <w:style w:type="character" w:styleId="ListLabel10">
    <w:name w:val="ListLabel 10"/>
    <w:qFormat/>
    <w:rPr>
      <w:rFonts w:ascii="Arial" w:hAnsi="Arial"/>
      <w:b/>
      <w:color w:val="00000A"/>
      <w:sz w:val="24"/>
    </w:rPr>
  </w:style>
  <w:style w:type="character" w:styleId="ListLabel11">
    <w:name w:val="ListLabel 11"/>
    <w:qFormat/>
    <w:rPr>
      <w:rFonts w:ascii="Arial" w:hAnsi="Arial"/>
      <w:b/>
      <w:bCs/>
      <w:i w:val="false"/>
      <w:strike w:val="false"/>
      <w:dstrike w:val="false"/>
      <w:color w:val="00000A"/>
      <w:sz w:val="24"/>
    </w:rPr>
  </w:style>
  <w:style w:type="character" w:styleId="ListLabel12">
    <w:name w:val="ListLabel 12"/>
    <w:qFormat/>
    <w:rPr>
      <w:rFonts w:ascii="Arial" w:hAnsi="Arial"/>
      <w:b/>
      <w:i w:val="false"/>
      <w:color w:val="00000A"/>
      <w:sz w:val="24"/>
    </w:rPr>
  </w:style>
  <w:style w:type="character" w:styleId="ListLabel13">
    <w:name w:val="ListLabel 13"/>
    <w:qFormat/>
    <w:rPr>
      <w:rFonts w:ascii="Arial" w:hAnsi="Arial"/>
      <w:b/>
      <w:color w:val="00000A"/>
      <w:sz w:val="24"/>
    </w:rPr>
  </w:style>
  <w:style w:type="character" w:styleId="ListLabel14">
    <w:name w:val="ListLabel 14"/>
    <w:qFormat/>
    <w:rPr>
      <w:rFonts w:ascii="Arial" w:hAnsi="Arial"/>
      <w:b/>
      <w:bCs/>
      <w:i w:val="false"/>
      <w:strike w:val="false"/>
      <w:dstrike w:val="false"/>
      <w:color w:val="00000A"/>
      <w:sz w:val="24"/>
    </w:rPr>
  </w:style>
  <w:style w:type="character" w:styleId="ListLabel15">
    <w:name w:val="ListLabel 15"/>
    <w:qFormat/>
    <w:rPr>
      <w:rFonts w:ascii="Arial" w:hAnsi="Arial"/>
      <w:b/>
      <w:i w:val="false"/>
      <w:color w:val="00000A"/>
      <w:sz w:val="24"/>
    </w:rPr>
  </w:style>
  <w:style w:type="character" w:styleId="ListLabel16">
    <w:name w:val="ListLabel 16"/>
    <w:qFormat/>
    <w:rPr>
      <w:rFonts w:ascii="Arial" w:hAnsi="Arial"/>
      <w:b/>
      <w:color w:val="00000A"/>
      <w:sz w:val="24"/>
    </w:rPr>
  </w:style>
  <w:style w:type="character" w:styleId="ListLabel17">
    <w:name w:val="ListLabel 17"/>
    <w:qFormat/>
    <w:rPr>
      <w:rFonts w:ascii="Arial" w:hAnsi="Arial"/>
      <w:b/>
      <w:bCs/>
      <w:i w:val="false"/>
      <w:strike w:val="false"/>
      <w:dstrike w:val="false"/>
      <w:color w:val="00000A"/>
      <w:sz w:val="24"/>
    </w:rPr>
  </w:style>
  <w:style w:type="character" w:styleId="ListLabel18">
    <w:name w:val="ListLabel 18"/>
    <w:qFormat/>
    <w:rPr>
      <w:rFonts w:ascii="Arial" w:hAnsi="Arial"/>
      <w:b/>
      <w:i w:val="false"/>
      <w:color w:val="00000A"/>
      <w:sz w:val="24"/>
    </w:rPr>
  </w:style>
  <w:style w:type="character" w:styleId="ListLabel19">
    <w:name w:val="ListLabel 19"/>
    <w:qFormat/>
    <w:rPr>
      <w:rFonts w:ascii="Arial" w:hAnsi="Arial"/>
      <w:b/>
      <w:color w:val="00000A"/>
      <w:sz w:val="24"/>
    </w:rPr>
  </w:style>
  <w:style w:type="character" w:styleId="ListLabel20">
    <w:name w:val="ListLabel 20"/>
    <w:qFormat/>
    <w:rPr>
      <w:rFonts w:ascii="Carlito" w:hAnsi="Carlito"/>
      <w:b/>
      <w:bCs/>
      <w:i w:val="false"/>
      <w:strike w:val="false"/>
      <w:dstrike w:val="false"/>
      <w:color w:val="00000A"/>
      <w:sz w:val="24"/>
    </w:rPr>
  </w:style>
  <w:style w:type="character" w:styleId="ListLabel21">
    <w:name w:val="ListLabel 21"/>
    <w:qFormat/>
    <w:rPr>
      <w:rFonts w:ascii="Carlito" w:hAnsi="Carlito"/>
      <w:b/>
      <w:i w:val="false"/>
      <w:color w:val="00000A"/>
      <w:sz w:val="24"/>
    </w:rPr>
  </w:style>
  <w:style w:type="character" w:styleId="ListLabel22">
    <w:name w:val="ListLabel 22"/>
    <w:qFormat/>
    <w:rPr>
      <w:rFonts w:ascii="Arial" w:hAnsi="Arial"/>
      <w:b/>
      <w:color w:val="00000A"/>
      <w:sz w:val="24"/>
    </w:rPr>
  </w:style>
  <w:style w:type="character" w:styleId="ListLabel23">
    <w:name w:val="ListLabel 23"/>
    <w:qFormat/>
    <w:rPr>
      <w:rFonts w:ascii="Carlito" w:hAnsi="Carlito"/>
      <w:b/>
      <w:bCs/>
      <w:i w:val="false"/>
      <w:strike w:val="false"/>
      <w:dstrike w:val="false"/>
      <w:color w:val="00000A"/>
      <w:sz w:val="24"/>
    </w:rPr>
  </w:style>
  <w:style w:type="character" w:styleId="ListLabel24">
    <w:name w:val="ListLabel 24"/>
    <w:qFormat/>
    <w:rPr>
      <w:rFonts w:ascii="Carlito" w:hAnsi="Carlito"/>
      <w:b/>
      <w:i w:val="false"/>
      <w:color w:val="00000A"/>
      <w:sz w:val="24"/>
    </w:rPr>
  </w:style>
  <w:style w:type="character" w:styleId="ListLabel25">
    <w:name w:val="ListLabel 25"/>
    <w:qFormat/>
    <w:rPr>
      <w:rFonts w:ascii="Arial" w:hAnsi="Arial"/>
      <w:b/>
      <w:color w:val="00000A"/>
      <w:sz w:val="24"/>
    </w:rPr>
  </w:style>
  <w:style w:type="character" w:styleId="ListLabel26">
    <w:name w:val="ListLabel 26"/>
    <w:qFormat/>
    <w:rPr>
      <w:rFonts w:ascii="Arial" w:hAnsi="Arial"/>
      <w:b/>
      <w:bCs/>
      <w:i w:val="false"/>
      <w:strike w:val="false"/>
      <w:dstrike w:val="false"/>
      <w:color w:val="00000A"/>
      <w:sz w:val="24"/>
    </w:rPr>
  </w:style>
  <w:style w:type="character" w:styleId="ListLabel27">
    <w:name w:val="ListLabel 27"/>
    <w:qFormat/>
    <w:rPr>
      <w:rFonts w:ascii="Carlito" w:hAnsi="Carlito"/>
      <w:b/>
      <w:i w:val="false"/>
      <w:color w:val="00000A"/>
      <w:sz w:val="24"/>
    </w:rPr>
  </w:style>
  <w:style w:type="character" w:styleId="ListLabel28">
    <w:name w:val="ListLabel 28"/>
    <w:qFormat/>
    <w:rPr>
      <w:rFonts w:ascii="Arial" w:hAnsi="Arial"/>
      <w:b/>
      <w:color w:val="00000A"/>
      <w:sz w:val="24"/>
    </w:rPr>
  </w:style>
  <w:style w:type="character" w:styleId="ListLabel29">
    <w:name w:val="ListLabel 29"/>
    <w:qFormat/>
    <w:rPr>
      <w:rFonts w:ascii="Arial" w:hAnsi="Arial"/>
      <w:b/>
      <w:bCs/>
      <w:i w:val="false"/>
      <w:strike w:val="false"/>
      <w:dstrike w:val="false"/>
      <w:color w:val="00000A"/>
      <w:sz w:val="24"/>
    </w:rPr>
  </w:style>
  <w:style w:type="character" w:styleId="ListLabel30">
    <w:name w:val="ListLabel 30"/>
    <w:qFormat/>
    <w:rPr>
      <w:rFonts w:ascii="Carlito" w:hAnsi="Carlito"/>
      <w:b/>
      <w:i w:val="false"/>
      <w:color w:val="00000A"/>
      <w:sz w:val="24"/>
    </w:rPr>
  </w:style>
  <w:style w:type="character" w:styleId="ListLabel31">
    <w:name w:val="ListLabel 31"/>
    <w:qFormat/>
    <w:rPr>
      <w:rFonts w:ascii="Arial" w:hAnsi="Arial"/>
      <w:b/>
      <w:color w:val="00000A"/>
      <w:sz w:val="24"/>
    </w:rPr>
  </w:style>
  <w:style w:type="character" w:styleId="ListLabel32">
    <w:name w:val="ListLabel 32"/>
    <w:qFormat/>
    <w:rPr>
      <w:rFonts w:ascii="Arial" w:hAnsi="Arial"/>
      <w:b/>
      <w:bCs/>
      <w:i w:val="false"/>
      <w:strike w:val="false"/>
      <w:dstrike w:val="false"/>
      <w:color w:val="00000A"/>
      <w:sz w:val="24"/>
    </w:rPr>
  </w:style>
  <w:style w:type="character" w:styleId="ListLabel33">
    <w:name w:val="ListLabel 33"/>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GradeColoridanfase11" w:customStyle="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0"/>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1189</TotalTime>
  <Application>LibreOffice/6.0.7.3$Linux_X86_64 LibreOffice_project/00m0$Build-3</Application>
  <Pages>7</Pages>
  <Words>1619</Words>
  <Characters>8994</Characters>
  <CharactersWithSpaces>10528</CharactersWithSpaces>
  <Paragraphs>130</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2023-02-27T15:27:54Z</cp:lastPrinted>
  <dcterms:modified xsi:type="dcterms:W3CDTF">2023-05-03T15:35:58Z</dcterms:modified>
  <cp:revision>151</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